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5A" w:rsidRPr="009D717E" w:rsidRDefault="003D035A" w:rsidP="003D035A">
      <w:pPr>
        <w:pStyle w:val="berschrift3"/>
        <w:spacing w:before="0"/>
        <w:jc w:val="both"/>
        <w:rPr>
          <w:rFonts w:ascii="Arial" w:hAnsi="Arial" w:cs="Arial"/>
          <w:b w:val="0"/>
          <w:color w:val="auto"/>
          <w:sz w:val="22"/>
          <w:szCs w:val="22"/>
          <w:lang w:val="en-GB"/>
        </w:rPr>
      </w:pPr>
    </w:p>
    <w:p w:rsidR="003D035A" w:rsidRPr="009D717E" w:rsidRDefault="00AA6F6B" w:rsidP="003D035A">
      <w:pPr>
        <w:rPr>
          <w:rFonts w:ascii="Arial" w:hAnsi="Arial" w:cs="Arial"/>
          <w:sz w:val="22"/>
          <w:szCs w:val="22"/>
          <w:lang w:val="en-GB"/>
        </w:rPr>
      </w:pPr>
      <w:r w:rsidRPr="009D717E">
        <w:rPr>
          <w:rFonts w:ascii="Arial" w:hAnsi="Arial" w:cs="Arial"/>
          <w:sz w:val="22"/>
          <w:szCs w:val="22"/>
          <w:lang w:val="en-GB"/>
        </w:rPr>
        <w:t>27</w:t>
      </w:r>
      <w:r w:rsidR="008F3310" w:rsidRPr="009D717E">
        <w:rPr>
          <w:rFonts w:ascii="Arial" w:hAnsi="Arial" w:cs="Arial"/>
          <w:sz w:val="22"/>
          <w:szCs w:val="22"/>
          <w:vertAlign w:val="superscript"/>
          <w:lang w:val="en-GB"/>
        </w:rPr>
        <w:t>th</w:t>
      </w:r>
      <w:r w:rsidR="008F3310" w:rsidRPr="009D717E">
        <w:rPr>
          <w:rFonts w:ascii="Arial" w:hAnsi="Arial" w:cs="Arial"/>
          <w:sz w:val="22"/>
          <w:szCs w:val="22"/>
          <w:lang w:val="en-GB"/>
        </w:rPr>
        <w:t xml:space="preserve"> </w:t>
      </w:r>
      <w:r w:rsidRPr="009D717E">
        <w:rPr>
          <w:rFonts w:ascii="Arial" w:hAnsi="Arial" w:cs="Arial"/>
          <w:sz w:val="22"/>
          <w:szCs w:val="22"/>
          <w:lang w:val="en-GB"/>
        </w:rPr>
        <w:t>February</w:t>
      </w:r>
      <w:r w:rsidR="00C4119B" w:rsidRPr="009D717E">
        <w:rPr>
          <w:rFonts w:ascii="Arial" w:hAnsi="Arial" w:cs="Arial"/>
          <w:sz w:val="22"/>
          <w:szCs w:val="22"/>
          <w:lang w:val="en-GB"/>
        </w:rPr>
        <w:t xml:space="preserve"> 2017</w:t>
      </w:r>
    </w:p>
    <w:p w:rsidR="003D035A" w:rsidRPr="009D717E" w:rsidRDefault="003D035A" w:rsidP="003D035A">
      <w:pPr>
        <w:pStyle w:val="berschrift3"/>
        <w:spacing w:before="0"/>
        <w:jc w:val="both"/>
        <w:rPr>
          <w:rFonts w:ascii="Arial" w:hAnsi="Arial" w:cs="Arial"/>
          <w:b w:val="0"/>
          <w:color w:val="auto"/>
          <w:sz w:val="22"/>
          <w:szCs w:val="22"/>
          <w:lang w:val="en-GB"/>
        </w:rPr>
      </w:pPr>
    </w:p>
    <w:p w:rsidR="00ED64D8" w:rsidRPr="009D717E" w:rsidRDefault="009B61AB" w:rsidP="00ED64D8">
      <w:pPr>
        <w:pStyle w:val="Default"/>
        <w:rPr>
          <w:rFonts w:ascii="Arial" w:hAnsi="Arial" w:cs="Arial"/>
          <w:b/>
          <w:sz w:val="22"/>
          <w:szCs w:val="22"/>
          <w:lang w:val="en-GB"/>
        </w:rPr>
      </w:pPr>
      <w:r w:rsidRPr="009D717E">
        <w:rPr>
          <w:rFonts w:ascii="Arial" w:hAnsi="Arial" w:cs="Arial"/>
          <w:b/>
          <w:sz w:val="22"/>
          <w:szCs w:val="22"/>
          <w:lang w:val="en-GB"/>
        </w:rPr>
        <w:t>YOKOHAMA</w:t>
      </w:r>
      <w:r w:rsidR="00AA6F6B" w:rsidRPr="009D717E">
        <w:rPr>
          <w:rFonts w:ascii="Arial" w:hAnsi="Arial" w:cs="Arial"/>
          <w:b/>
          <w:sz w:val="22"/>
          <w:szCs w:val="22"/>
          <w:lang w:val="en-GB"/>
        </w:rPr>
        <w:t xml:space="preserve"> to Exhibit at 2017 Geneva Motor Show</w:t>
      </w:r>
    </w:p>
    <w:p w:rsidR="00AA6F6B" w:rsidRPr="009D717E" w:rsidRDefault="00AA6F6B" w:rsidP="00ED64D8">
      <w:pPr>
        <w:pStyle w:val="Default"/>
        <w:rPr>
          <w:rFonts w:ascii="Arial" w:hAnsi="Arial" w:cs="Arial"/>
          <w:b/>
          <w:sz w:val="22"/>
          <w:szCs w:val="22"/>
          <w:lang w:val="en-GB"/>
        </w:rPr>
      </w:pPr>
    </w:p>
    <w:p w:rsidR="00AA6F6B" w:rsidRPr="009D717E" w:rsidRDefault="00AA6F6B" w:rsidP="009B61AB">
      <w:pPr>
        <w:pStyle w:val="NurText"/>
        <w:jc w:val="both"/>
        <w:rPr>
          <w:sz w:val="22"/>
          <w:szCs w:val="22"/>
          <w:lang w:val="en-GB"/>
        </w:rPr>
      </w:pPr>
      <w:r w:rsidRPr="009D717E">
        <w:rPr>
          <w:sz w:val="22"/>
          <w:szCs w:val="22"/>
          <w:lang w:val="en-GB"/>
        </w:rPr>
        <w:t>Tokyo</w:t>
      </w:r>
      <w:r w:rsidR="009B61AB" w:rsidRPr="009D717E">
        <w:rPr>
          <w:sz w:val="22"/>
          <w:szCs w:val="22"/>
          <w:lang w:val="en-GB"/>
        </w:rPr>
        <w:t xml:space="preserve"> - </w:t>
      </w:r>
      <w:r w:rsidRPr="009D717E">
        <w:rPr>
          <w:sz w:val="22"/>
          <w:szCs w:val="22"/>
          <w:lang w:val="en-GB"/>
        </w:rPr>
        <w:t>The Yokohama Rubber Co., Ltd</w:t>
      </w:r>
      <w:proofErr w:type="gramStart"/>
      <w:r w:rsidRPr="009D717E">
        <w:rPr>
          <w:sz w:val="22"/>
          <w:szCs w:val="22"/>
          <w:lang w:val="en-GB"/>
        </w:rPr>
        <w:t>.,</w:t>
      </w:r>
      <w:proofErr w:type="gramEnd"/>
      <w:r w:rsidRPr="009D717E">
        <w:rPr>
          <w:sz w:val="22"/>
          <w:szCs w:val="22"/>
          <w:lang w:val="en-GB"/>
        </w:rPr>
        <w:t xml:space="preserve"> announced today that it will participate in the 2017 Geneva International Motor Show. The 87th edition of the show will be held during 9–19 March, with press days on 7–8 March. The Company will take the opportunity of the event to introduce the latest additions</w:t>
      </w:r>
      <w:r w:rsidR="00466173">
        <w:rPr>
          <w:sz w:val="22"/>
          <w:szCs w:val="22"/>
          <w:lang w:val="en-GB"/>
        </w:rPr>
        <w:t xml:space="preserve"> to its premium passenger car ty</w:t>
      </w:r>
      <w:r w:rsidRPr="009D717E">
        <w:rPr>
          <w:sz w:val="22"/>
          <w:szCs w:val="22"/>
          <w:lang w:val="en-GB"/>
        </w:rPr>
        <w:t>re line</w:t>
      </w:r>
      <w:r w:rsidR="00466173">
        <w:rPr>
          <w:sz w:val="22"/>
          <w:szCs w:val="22"/>
          <w:lang w:val="en-GB"/>
        </w:rPr>
        <w:t>-</w:t>
      </w:r>
      <w:r w:rsidRPr="009D717E">
        <w:rPr>
          <w:sz w:val="22"/>
          <w:szCs w:val="22"/>
          <w:lang w:val="en-GB"/>
        </w:rPr>
        <w:t>up, which it plans to unveil at the motor show site at a press conference at 14:30hrs on March 7. A number of other new products will also be on display at the site’s YOKOHAMA booth (no. 4231 in hall 4).</w:t>
      </w:r>
    </w:p>
    <w:p w:rsidR="00AA6F6B" w:rsidRPr="009D717E" w:rsidRDefault="00AA6F6B" w:rsidP="009B61AB">
      <w:pPr>
        <w:pStyle w:val="NurText"/>
        <w:jc w:val="both"/>
        <w:rPr>
          <w:sz w:val="22"/>
          <w:szCs w:val="22"/>
          <w:lang w:val="en-GB"/>
        </w:rPr>
      </w:pPr>
    </w:p>
    <w:p w:rsidR="00AA6F6B" w:rsidRPr="009D717E" w:rsidRDefault="00AA6F6B" w:rsidP="009B61AB">
      <w:pPr>
        <w:pStyle w:val="NurText"/>
        <w:jc w:val="both"/>
        <w:rPr>
          <w:sz w:val="22"/>
          <w:szCs w:val="22"/>
          <w:lang w:val="en-GB"/>
        </w:rPr>
      </w:pPr>
      <w:r w:rsidRPr="009D717E">
        <w:rPr>
          <w:sz w:val="22"/>
          <w:szCs w:val="22"/>
          <w:lang w:val="en-GB"/>
        </w:rPr>
        <w:t>One of the main attractions of the YOKOHAMA booth will be its flag</w:t>
      </w:r>
      <w:r w:rsidR="009D717E" w:rsidRPr="009D717E">
        <w:rPr>
          <w:sz w:val="22"/>
          <w:szCs w:val="22"/>
          <w:lang w:val="en-GB"/>
        </w:rPr>
        <w:t>ship “ADVAN Sport V105” ty</w:t>
      </w:r>
      <w:r w:rsidRPr="009D717E">
        <w:rPr>
          <w:sz w:val="22"/>
          <w:szCs w:val="22"/>
          <w:lang w:val="en-GB"/>
        </w:rPr>
        <w:t>re, which has been adopted as original equipment on many of the world’s leading high-performance cars. The booth will also feature the “GEOLANDAR A/T G015,” an all-terrain t</w:t>
      </w:r>
      <w:r w:rsidR="009D717E" w:rsidRPr="009D717E">
        <w:rPr>
          <w:sz w:val="22"/>
          <w:szCs w:val="22"/>
          <w:lang w:val="en-GB"/>
        </w:rPr>
        <w:t>y</w:t>
      </w:r>
      <w:r w:rsidRPr="009D717E">
        <w:rPr>
          <w:sz w:val="22"/>
          <w:szCs w:val="22"/>
          <w:lang w:val="en-GB"/>
        </w:rPr>
        <w:t>re for SUVs that was first introduced in 2016, and the “</w:t>
      </w:r>
      <w:r w:rsidR="009D717E" w:rsidRPr="009D717E">
        <w:rPr>
          <w:sz w:val="22"/>
          <w:szCs w:val="22"/>
          <w:lang w:val="en-GB"/>
        </w:rPr>
        <w:t>ADVAN A052,” a street sports tyr</w:t>
      </w:r>
      <w:r w:rsidRPr="009D717E">
        <w:rPr>
          <w:sz w:val="22"/>
          <w:szCs w:val="22"/>
          <w:lang w:val="en-GB"/>
        </w:rPr>
        <w:t>e. The display of various types of t</w:t>
      </w:r>
      <w:r w:rsidR="00466173">
        <w:rPr>
          <w:sz w:val="22"/>
          <w:szCs w:val="22"/>
          <w:lang w:val="en-GB"/>
        </w:rPr>
        <w:t>y</w:t>
      </w:r>
      <w:r w:rsidRPr="009D717E">
        <w:rPr>
          <w:sz w:val="22"/>
          <w:szCs w:val="22"/>
          <w:lang w:val="en-GB"/>
        </w:rPr>
        <w:t>res will demonstrate the YOKOHAMA brand’s appeal a</w:t>
      </w:r>
      <w:r w:rsidR="00466173">
        <w:rPr>
          <w:sz w:val="22"/>
          <w:szCs w:val="22"/>
          <w:lang w:val="en-GB"/>
        </w:rPr>
        <w:t>s high-tech, high-performance ty</w:t>
      </w:r>
      <w:r w:rsidRPr="009D717E">
        <w:rPr>
          <w:sz w:val="22"/>
          <w:szCs w:val="22"/>
          <w:lang w:val="en-GB"/>
        </w:rPr>
        <w:t>res.</w:t>
      </w:r>
    </w:p>
    <w:p w:rsidR="00AA6F6B" w:rsidRPr="009D717E" w:rsidRDefault="00AA6F6B" w:rsidP="009B61AB">
      <w:pPr>
        <w:pStyle w:val="NurText"/>
        <w:jc w:val="both"/>
        <w:rPr>
          <w:sz w:val="22"/>
          <w:szCs w:val="22"/>
          <w:lang w:val="en-GB"/>
        </w:rPr>
      </w:pPr>
    </w:p>
    <w:p w:rsidR="00AA6F6B" w:rsidRPr="009D717E" w:rsidRDefault="00AA6F6B" w:rsidP="009B61AB">
      <w:pPr>
        <w:pStyle w:val="NurText"/>
        <w:jc w:val="both"/>
        <w:rPr>
          <w:sz w:val="22"/>
          <w:szCs w:val="22"/>
          <w:lang w:val="en-GB"/>
        </w:rPr>
      </w:pPr>
      <w:r w:rsidRPr="009D717E">
        <w:rPr>
          <w:sz w:val="22"/>
          <w:szCs w:val="22"/>
          <w:lang w:val="en-GB"/>
        </w:rPr>
        <w:t>The booth will also have a corner celebrating YOKOHAMA’s partnership with the English Premier League’s Chelsea Football Club. This corner will feature a “BluEarth-A AE50 CHELSEA FC EDITION,” a special decorative t</w:t>
      </w:r>
      <w:r w:rsidR="00466173">
        <w:rPr>
          <w:sz w:val="22"/>
          <w:szCs w:val="22"/>
          <w:lang w:val="en-GB"/>
        </w:rPr>
        <w:t>y</w:t>
      </w:r>
      <w:r w:rsidRPr="009D717E">
        <w:rPr>
          <w:sz w:val="22"/>
          <w:szCs w:val="22"/>
          <w:lang w:val="en-GB"/>
        </w:rPr>
        <w:t>re with the Chelsea FC logo on the t</w:t>
      </w:r>
      <w:r w:rsidR="00466173">
        <w:rPr>
          <w:sz w:val="22"/>
          <w:szCs w:val="22"/>
          <w:lang w:val="en-GB"/>
        </w:rPr>
        <w:t>y</w:t>
      </w:r>
      <w:r w:rsidRPr="009D717E">
        <w:rPr>
          <w:sz w:val="22"/>
          <w:szCs w:val="22"/>
          <w:lang w:val="en-GB"/>
        </w:rPr>
        <w:t xml:space="preserve">re tread. This year, visitors will also be able to have their picture taken with “virtual” Chelsea FC players using a </w:t>
      </w:r>
      <w:r w:rsidR="00466173">
        <w:rPr>
          <w:sz w:val="22"/>
          <w:szCs w:val="22"/>
          <w:lang w:val="en-GB"/>
        </w:rPr>
        <w:t>YOKOHAMA</w:t>
      </w:r>
      <w:r w:rsidRPr="009D717E">
        <w:rPr>
          <w:sz w:val="22"/>
          <w:szCs w:val="22"/>
          <w:lang w:val="en-GB"/>
        </w:rPr>
        <w:t>–developed app based on augmented reality.</w:t>
      </w:r>
    </w:p>
    <w:p w:rsidR="00AA6F6B" w:rsidRPr="009D717E" w:rsidRDefault="00AA6F6B" w:rsidP="009B61AB">
      <w:pPr>
        <w:pStyle w:val="NurText"/>
        <w:jc w:val="both"/>
        <w:rPr>
          <w:sz w:val="22"/>
          <w:szCs w:val="22"/>
          <w:lang w:val="en-GB"/>
        </w:rPr>
      </w:pPr>
    </w:p>
    <w:p w:rsidR="00AA6F6B" w:rsidRPr="009D717E" w:rsidRDefault="00AA6F6B" w:rsidP="009B61AB">
      <w:pPr>
        <w:pStyle w:val="NurText"/>
        <w:jc w:val="both"/>
        <w:rPr>
          <w:sz w:val="22"/>
          <w:szCs w:val="22"/>
          <w:lang w:val="en-GB"/>
        </w:rPr>
      </w:pPr>
      <w:r w:rsidRPr="009D717E">
        <w:rPr>
          <w:sz w:val="22"/>
          <w:szCs w:val="22"/>
          <w:lang w:val="en-GB"/>
        </w:rPr>
        <w:t xml:space="preserve">With 2017 marking the 100th anniversary of the Company’s founding, the booth will help visitors understand </w:t>
      </w:r>
      <w:r w:rsidR="00466173">
        <w:rPr>
          <w:sz w:val="22"/>
          <w:szCs w:val="22"/>
          <w:lang w:val="en-GB"/>
        </w:rPr>
        <w:t>YOKOHAMA</w:t>
      </w:r>
      <w:r w:rsidRPr="009D717E">
        <w:rPr>
          <w:sz w:val="22"/>
          <w:szCs w:val="22"/>
          <w:lang w:val="en-GB"/>
        </w:rPr>
        <w:t xml:space="preserve">’s high technological capabilities and reputation as a reliable supplier cultivated over its first 100 years. Visitors will also be able to view a movie commemorating </w:t>
      </w:r>
      <w:r w:rsidR="00466173">
        <w:rPr>
          <w:sz w:val="22"/>
          <w:szCs w:val="22"/>
          <w:lang w:val="en-GB"/>
        </w:rPr>
        <w:t>YOKOHAMA</w:t>
      </w:r>
      <w:r w:rsidRPr="009D717E">
        <w:rPr>
          <w:sz w:val="22"/>
          <w:szCs w:val="22"/>
          <w:lang w:val="en-GB"/>
        </w:rPr>
        <w:t>’s first 100 years.</w:t>
      </w:r>
    </w:p>
    <w:p w:rsidR="00EE63AE" w:rsidRPr="009D717E" w:rsidRDefault="00EE63AE" w:rsidP="009B61AB">
      <w:pPr>
        <w:pStyle w:val="NurText"/>
        <w:jc w:val="both"/>
        <w:rPr>
          <w:sz w:val="22"/>
          <w:szCs w:val="22"/>
          <w:lang w:val="en-GB"/>
        </w:rPr>
      </w:pPr>
    </w:p>
    <w:p w:rsidR="00EE63AE" w:rsidRPr="009D717E" w:rsidRDefault="00EE63AE" w:rsidP="009B61AB">
      <w:pPr>
        <w:pStyle w:val="NurText"/>
        <w:jc w:val="both"/>
        <w:rPr>
          <w:sz w:val="22"/>
          <w:szCs w:val="22"/>
          <w:lang w:val="en-GB"/>
        </w:rPr>
      </w:pPr>
    </w:p>
    <w:p w:rsidR="00EE63AE" w:rsidRPr="009D717E" w:rsidRDefault="00EE63AE" w:rsidP="00AA6F6B">
      <w:pPr>
        <w:pStyle w:val="NurText"/>
        <w:rPr>
          <w:sz w:val="22"/>
          <w:szCs w:val="22"/>
          <w:lang w:val="en-GB"/>
        </w:rPr>
      </w:pPr>
      <w:r w:rsidRPr="009D717E">
        <w:rPr>
          <w:noProof/>
          <w:lang w:val="en-GB"/>
        </w:rPr>
        <w:drawing>
          <wp:inline distT="0" distB="0" distL="0" distR="0">
            <wp:extent cx="5760720" cy="35902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60720" cy="3590290"/>
                    </a:xfrm>
                    <a:prstGeom prst="rect">
                      <a:avLst/>
                    </a:prstGeom>
                  </pic:spPr>
                </pic:pic>
              </a:graphicData>
            </a:graphic>
          </wp:inline>
        </w:drawing>
      </w:r>
    </w:p>
    <w:p w:rsidR="00EE63AE" w:rsidRPr="009D717E" w:rsidRDefault="00EE63AE" w:rsidP="00EE63AE">
      <w:pPr>
        <w:pStyle w:val="NurText"/>
        <w:jc w:val="center"/>
        <w:rPr>
          <w:i/>
          <w:sz w:val="16"/>
          <w:szCs w:val="16"/>
          <w:lang w:val="en-GB"/>
        </w:rPr>
      </w:pPr>
      <w:r w:rsidRPr="009D717E">
        <w:rPr>
          <w:i/>
          <w:sz w:val="16"/>
          <w:szCs w:val="16"/>
          <w:lang w:val="en-GB"/>
        </w:rPr>
        <w:t>YOKOHAMA booth at Geneva Motor Show 2017</w:t>
      </w:r>
      <w:bookmarkStart w:id="0" w:name="_GoBack"/>
      <w:bookmarkEnd w:id="0"/>
    </w:p>
    <w:p w:rsidR="0007151F" w:rsidRPr="009D717E" w:rsidRDefault="0007151F" w:rsidP="00AA6F6B">
      <w:pPr>
        <w:rPr>
          <w:rFonts w:ascii="Arial" w:hAnsi="Arial" w:cs="Arial"/>
          <w:sz w:val="16"/>
          <w:szCs w:val="16"/>
          <w:lang w:val="en-GB"/>
        </w:rPr>
      </w:pPr>
    </w:p>
    <w:sectPr w:rsidR="0007151F" w:rsidRPr="009D717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17C" w:rsidRDefault="00CC517C" w:rsidP="00B25742">
      <w:r>
        <w:separator/>
      </w:r>
    </w:p>
  </w:endnote>
  <w:endnote w:type="continuationSeparator" w:id="0">
    <w:p w:rsidR="00CC517C" w:rsidRDefault="00CC517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9014C4">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17C" w:rsidRDefault="00CC517C" w:rsidP="00B25742">
      <w:r>
        <w:separator/>
      </w:r>
    </w:p>
  </w:footnote>
  <w:footnote w:type="continuationSeparator" w:id="0">
    <w:p w:rsidR="00CC517C" w:rsidRDefault="00CC517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9014C4">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66173"/>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014C4"/>
    <w:rsid w:val="009101DC"/>
    <w:rsid w:val="00914F9B"/>
    <w:rsid w:val="00920097"/>
    <w:rsid w:val="009463A0"/>
    <w:rsid w:val="009519DF"/>
    <w:rsid w:val="0095759E"/>
    <w:rsid w:val="00960AFF"/>
    <w:rsid w:val="009613A0"/>
    <w:rsid w:val="00961410"/>
    <w:rsid w:val="009619BE"/>
    <w:rsid w:val="009652B9"/>
    <w:rsid w:val="00974A2C"/>
    <w:rsid w:val="0099126E"/>
    <w:rsid w:val="00992309"/>
    <w:rsid w:val="009A2D09"/>
    <w:rsid w:val="009B41F0"/>
    <w:rsid w:val="009B59C5"/>
    <w:rsid w:val="009B61AB"/>
    <w:rsid w:val="009C71C3"/>
    <w:rsid w:val="009D717E"/>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A6F6B"/>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D64D8"/>
    <w:rsid w:val="00EE33B4"/>
    <w:rsid w:val="00EE3A56"/>
    <w:rsid w:val="00EE3CAE"/>
    <w:rsid w:val="00EE63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177455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1613</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2017-03-02T09:34:00Z</dcterms:created>
  <dcterms:modified xsi:type="dcterms:W3CDTF">2017-03-02T09:36:00Z</dcterms:modified>
</cp:coreProperties>
</file>